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41" w:rsidRPr="002C2362" w:rsidRDefault="002C2362" w:rsidP="002C236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4241" w:rsidRPr="00A512B5" w:rsidRDefault="00CE4241" w:rsidP="00CE42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B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C6495">
        <w:rPr>
          <w:rFonts w:ascii="Times New Roman" w:hAnsi="Times New Roman" w:cs="Times New Roman"/>
          <w:b/>
          <w:sz w:val="24"/>
          <w:szCs w:val="24"/>
        </w:rPr>
        <w:t>XX/259</w:t>
      </w:r>
      <w:r w:rsidRPr="00A512B5">
        <w:rPr>
          <w:rFonts w:ascii="Times New Roman" w:hAnsi="Times New Roman" w:cs="Times New Roman"/>
          <w:b/>
          <w:sz w:val="24"/>
          <w:szCs w:val="24"/>
        </w:rPr>
        <w:t>/12</w:t>
      </w:r>
    </w:p>
    <w:p w:rsidR="00CE4241" w:rsidRPr="00A512B5" w:rsidRDefault="00CE4241" w:rsidP="00CE42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B5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CE4241" w:rsidRPr="00A512B5" w:rsidRDefault="00CE4241" w:rsidP="00CE42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B5">
        <w:rPr>
          <w:rFonts w:ascii="Times New Roman" w:hAnsi="Times New Roman" w:cs="Times New Roman"/>
          <w:b/>
          <w:sz w:val="24"/>
          <w:szCs w:val="24"/>
        </w:rPr>
        <w:t>z dnia 31 maja 2012 r.</w:t>
      </w:r>
    </w:p>
    <w:p w:rsidR="00CE4241" w:rsidRPr="00A512B5" w:rsidRDefault="00CE4241" w:rsidP="00CE42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E4241" w:rsidRPr="00A512B5" w:rsidRDefault="00CE4241" w:rsidP="00CE42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E4241" w:rsidRPr="00A512B5" w:rsidRDefault="00CE4241" w:rsidP="00CC64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B5">
        <w:rPr>
          <w:rFonts w:ascii="Times New Roman" w:hAnsi="Times New Roman" w:cs="Times New Roman"/>
          <w:b/>
          <w:sz w:val="24"/>
          <w:szCs w:val="24"/>
        </w:rPr>
        <w:t>w sprawie</w:t>
      </w:r>
      <w:r w:rsidR="00CC6495">
        <w:rPr>
          <w:rFonts w:ascii="Times New Roman" w:hAnsi="Times New Roman" w:cs="Times New Roman"/>
          <w:sz w:val="24"/>
          <w:szCs w:val="24"/>
        </w:rPr>
        <w:t xml:space="preserve"> </w:t>
      </w:r>
      <w:r w:rsidRPr="00A512B5">
        <w:rPr>
          <w:rFonts w:ascii="Times New Roman" w:hAnsi="Times New Roman" w:cs="Times New Roman"/>
          <w:b/>
          <w:sz w:val="24"/>
          <w:szCs w:val="24"/>
        </w:rPr>
        <w:t>wyrażenia zgody na sprzedaż nieruchomości z gminnego zasobu nieruch</w:t>
      </w:r>
      <w:r w:rsidR="00CC6495">
        <w:rPr>
          <w:rFonts w:ascii="Times New Roman" w:hAnsi="Times New Roman" w:cs="Times New Roman"/>
          <w:b/>
          <w:sz w:val="24"/>
          <w:szCs w:val="24"/>
        </w:rPr>
        <w:t xml:space="preserve">omości w trybie </w:t>
      </w:r>
      <w:proofErr w:type="spellStart"/>
      <w:r w:rsidR="00CC6495">
        <w:rPr>
          <w:rFonts w:ascii="Times New Roman" w:hAnsi="Times New Roman" w:cs="Times New Roman"/>
          <w:b/>
          <w:sz w:val="24"/>
          <w:szCs w:val="24"/>
        </w:rPr>
        <w:t>bezprzetargowym</w:t>
      </w:r>
      <w:proofErr w:type="spellEnd"/>
    </w:p>
    <w:p w:rsidR="00CE4241" w:rsidRDefault="00CE4241" w:rsidP="00CE424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C6495" w:rsidRPr="00A512B5" w:rsidRDefault="00CC6495" w:rsidP="00CE424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E4241" w:rsidRPr="00A512B5" w:rsidRDefault="00CE4241" w:rsidP="00CE4241">
      <w:pPr>
        <w:ind w:firstLine="708"/>
        <w:jc w:val="both"/>
        <w:rPr>
          <w:sz w:val="24"/>
          <w:szCs w:val="24"/>
        </w:rPr>
      </w:pPr>
      <w:r w:rsidRPr="00A512B5">
        <w:rPr>
          <w:sz w:val="24"/>
          <w:szCs w:val="24"/>
        </w:rPr>
        <w:t xml:space="preserve">Na podstawie art. 18 ust. 2 </w:t>
      </w:r>
      <w:proofErr w:type="spellStart"/>
      <w:r w:rsidRPr="00A512B5">
        <w:rPr>
          <w:sz w:val="24"/>
          <w:szCs w:val="24"/>
        </w:rPr>
        <w:t>pkt</w:t>
      </w:r>
      <w:proofErr w:type="spellEnd"/>
      <w:r w:rsidRPr="00A512B5">
        <w:rPr>
          <w:sz w:val="24"/>
          <w:szCs w:val="24"/>
        </w:rPr>
        <w:t xml:space="preserve"> 9 lit. a) ustawy z dnia 8 marca 1990 r. o samorządzie gminnym (</w:t>
      </w:r>
      <w:proofErr w:type="spellStart"/>
      <w:r w:rsidRPr="00A512B5">
        <w:rPr>
          <w:sz w:val="24"/>
          <w:szCs w:val="24"/>
        </w:rPr>
        <w:t>t.j</w:t>
      </w:r>
      <w:proofErr w:type="spellEnd"/>
      <w:r w:rsidRPr="00A512B5">
        <w:rPr>
          <w:sz w:val="24"/>
          <w:szCs w:val="24"/>
        </w:rPr>
        <w:t xml:space="preserve">. Dz. U. z 2001 r. Nr 142, poz. 1591 z </w:t>
      </w:r>
      <w:proofErr w:type="spellStart"/>
      <w:r w:rsidRPr="00A512B5">
        <w:rPr>
          <w:sz w:val="24"/>
          <w:szCs w:val="24"/>
        </w:rPr>
        <w:t>późn</w:t>
      </w:r>
      <w:proofErr w:type="spellEnd"/>
      <w:r w:rsidRPr="00A512B5">
        <w:rPr>
          <w:sz w:val="24"/>
          <w:szCs w:val="24"/>
        </w:rPr>
        <w:t xml:space="preserve">. zmian.), art. 11 ust. 2, art. 13 ust. 1, art.  28 ust. 1 i 2 oraz art. 37 ust. 2 </w:t>
      </w:r>
      <w:proofErr w:type="spellStart"/>
      <w:r w:rsidRPr="00A512B5">
        <w:rPr>
          <w:sz w:val="24"/>
          <w:szCs w:val="24"/>
        </w:rPr>
        <w:t>pkt</w:t>
      </w:r>
      <w:proofErr w:type="spellEnd"/>
      <w:r w:rsidRPr="00A512B5">
        <w:rPr>
          <w:sz w:val="24"/>
          <w:szCs w:val="24"/>
        </w:rPr>
        <w:t xml:space="preserve"> 6 ustawy z dnia 21 sierpnia 1997 r. o gospodarce nieruchomościami (</w:t>
      </w:r>
      <w:proofErr w:type="spellStart"/>
      <w:r w:rsidRPr="00A512B5">
        <w:rPr>
          <w:sz w:val="24"/>
          <w:szCs w:val="24"/>
        </w:rPr>
        <w:t>t.j</w:t>
      </w:r>
      <w:proofErr w:type="spellEnd"/>
      <w:r w:rsidRPr="00A512B5">
        <w:rPr>
          <w:sz w:val="24"/>
          <w:szCs w:val="24"/>
        </w:rPr>
        <w:t>. Dz.</w:t>
      </w:r>
      <w:r w:rsidR="00CC6495">
        <w:rPr>
          <w:sz w:val="24"/>
          <w:szCs w:val="24"/>
        </w:rPr>
        <w:t xml:space="preserve"> U. z 2010 r., Nr 102, poz. 651</w:t>
      </w:r>
      <w:r w:rsidRPr="00A512B5">
        <w:rPr>
          <w:sz w:val="24"/>
          <w:szCs w:val="24"/>
        </w:rPr>
        <w:t xml:space="preserve"> z </w:t>
      </w:r>
      <w:proofErr w:type="spellStart"/>
      <w:r w:rsidRPr="00A512B5">
        <w:rPr>
          <w:sz w:val="24"/>
          <w:szCs w:val="24"/>
        </w:rPr>
        <w:t>późn</w:t>
      </w:r>
      <w:proofErr w:type="spellEnd"/>
      <w:r w:rsidRPr="00A512B5">
        <w:rPr>
          <w:sz w:val="24"/>
          <w:szCs w:val="24"/>
        </w:rPr>
        <w:t>. zm.)</w:t>
      </w:r>
    </w:p>
    <w:p w:rsidR="00CE4241" w:rsidRPr="00A512B5" w:rsidRDefault="00CE4241" w:rsidP="00CE4241">
      <w:pPr>
        <w:ind w:firstLine="708"/>
        <w:rPr>
          <w:sz w:val="24"/>
          <w:szCs w:val="24"/>
        </w:rPr>
      </w:pPr>
    </w:p>
    <w:p w:rsidR="00CE4241" w:rsidRPr="00A512B5" w:rsidRDefault="00CE4241" w:rsidP="00CE4241">
      <w:pPr>
        <w:jc w:val="center"/>
        <w:rPr>
          <w:b/>
          <w:sz w:val="24"/>
          <w:szCs w:val="24"/>
        </w:rPr>
      </w:pPr>
      <w:r w:rsidRPr="00A512B5">
        <w:rPr>
          <w:b/>
          <w:sz w:val="24"/>
          <w:szCs w:val="24"/>
        </w:rPr>
        <w:t>Rada Gminy Bobrowniki</w:t>
      </w:r>
    </w:p>
    <w:p w:rsidR="00CE4241" w:rsidRPr="00A512B5" w:rsidRDefault="00CE4241" w:rsidP="00CE4241">
      <w:pPr>
        <w:jc w:val="center"/>
        <w:rPr>
          <w:b/>
          <w:sz w:val="24"/>
          <w:szCs w:val="24"/>
        </w:rPr>
      </w:pPr>
      <w:r w:rsidRPr="00A512B5">
        <w:rPr>
          <w:b/>
          <w:sz w:val="24"/>
          <w:szCs w:val="24"/>
        </w:rPr>
        <w:t>uchwala:</w:t>
      </w:r>
    </w:p>
    <w:p w:rsidR="00CE4241" w:rsidRPr="00A512B5" w:rsidRDefault="00CE4241" w:rsidP="00CE4241">
      <w:pPr>
        <w:jc w:val="center"/>
        <w:rPr>
          <w:b/>
          <w:sz w:val="24"/>
          <w:szCs w:val="24"/>
        </w:rPr>
      </w:pPr>
    </w:p>
    <w:p w:rsidR="00CE4241" w:rsidRPr="00A512B5" w:rsidRDefault="00CE4241" w:rsidP="00CE4241">
      <w:pPr>
        <w:jc w:val="center"/>
        <w:rPr>
          <w:b/>
          <w:sz w:val="24"/>
          <w:szCs w:val="24"/>
        </w:rPr>
      </w:pPr>
      <w:r w:rsidRPr="00A512B5">
        <w:rPr>
          <w:b/>
          <w:sz w:val="24"/>
          <w:szCs w:val="24"/>
        </w:rPr>
        <w:t>§ 1</w:t>
      </w:r>
    </w:p>
    <w:p w:rsidR="00CE4241" w:rsidRPr="00A512B5" w:rsidRDefault="00CE4241" w:rsidP="00CE42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4241" w:rsidRPr="00A512B5" w:rsidRDefault="00CE4241" w:rsidP="00CE42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2B5">
        <w:rPr>
          <w:rFonts w:ascii="Times New Roman" w:hAnsi="Times New Roman" w:cs="Times New Roman"/>
          <w:sz w:val="24"/>
          <w:szCs w:val="24"/>
        </w:rPr>
        <w:t xml:space="preserve">Wyrazić  zgodę na  sprzedaż z gminnego zasobu nieruchomości w trybie </w:t>
      </w:r>
      <w:proofErr w:type="spellStart"/>
      <w:r w:rsidRPr="00A512B5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A512B5">
        <w:rPr>
          <w:rFonts w:ascii="Times New Roman" w:hAnsi="Times New Roman" w:cs="Times New Roman"/>
          <w:sz w:val="24"/>
          <w:szCs w:val="24"/>
        </w:rPr>
        <w:t xml:space="preserve"> nieruchomości w postaci działki numer</w:t>
      </w:r>
      <w:r w:rsidR="00CC6495">
        <w:rPr>
          <w:rFonts w:ascii="Times New Roman" w:hAnsi="Times New Roman" w:cs="Times New Roman"/>
          <w:sz w:val="24"/>
          <w:szCs w:val="24"/>
        </w:rPr>
        <w:t>ze</w:t>
      </w:r>
      <w:r w:rsidRPr="00A512B5">
        <w:rPr>
          <w:rFonts w:ascii="Times New Roman" w:hAnsi="Times New Roman" w:cs="Times New Roman"/>
          <w:sz w:val="24"/>
          <w:szCs w:val="24"/>
        </w:rPr>
        <w:t xml:space="preserve"> 887/19 o powierzchni 0,0061 ha</w:t>
      </w:r>
      <w:r w:rsidR="00CC6495">
        <w:rPr>
          <w:rFonts w:ascii="Times New Roman" w:hAnsi="Times New Roman" w:cs="Times New Roman"/>
          <w:sz w:val="24"/>
          <w:szCs w:val="24"/>
        </w:rPr>
        <w:t xml:space="preserve">, </w:t>
      </w:r>
      <w:r w:rsidRPr="00A512B5">
        <w:rPr>
          <w:rFonts w:ascii="Times New Roman" w:hAnsi="Times New Roman" w:cs="Times New Roman"/>
          <w:sz w:val="24"/>
          <w:szCs w:val="24"/>
        </w:rPr>
        <w:t xml:space="preserve"> położonej </w:t>
      </w:r>
      <w:r w:rsidR="00CC64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12B5">
        <w:rPr>
          <w:rFonts w:ascii="Times New Roman" w:hAnsi="Times New Roman" w:cs="Times New Roman"/>
          <w:sz w:val="24"/>
          <w:szCs w:val="24"/>
        </w:rPr>
        <w:t>w sołectwie Rogoźnik, dla której Sąd Rejonowy w Będzinie Wydział V Ksiąg Wieczystych prowadzi księgą wieczystą nr KA1B/00015837/7.</w:t>
      </w:r>
    </w:p>
    <w:p w:rsidR="00CE4241" w:rsidRPr="00A512B5" w:rsidRDefault="00CE4241" w:rsidP="00CE42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2B5">
        <w:rPr>
          <w:rFonts w:ascii="Times New Roman" w:hAnsi="Times New Roman" w:cs="Times New Roman"/>
          <w:sz w:val="24"/>
          <w:szCs w:val="24"/>
        </w:rPr>
        <w:t>Sprzedaż nieruchomość</w:t>
      </w:r>
      <w:r w:rsidR="00CC6495">
        <w:rPr>
          <w:rFonts w:ascii="Times New Roman" w:hAnsi="Times New Roman" w:cs="Times New Roman"/>
          <w:sz w:val="24"/>
          <w:szCs w:val="24"/>
        </w:rPr>
        <w:t>,</w:t>
      </w:r>
      <w:r w:rsidRPr="00A512B5">
        <w:rPr>
          <w:rFonts w:ascii="Times New Roman" w:hAnsi="Times New Roman" w:cs="Times New Roman"/>
          <w:sz w:val="24"/>
          <w:szCs w:val="24"/>
        </w:rPr>
        <w:t xml:space="preserve"> będącej przedmiotem zbycia nastąpi na rzecz osób fizycznych - współwłaścicieli nieruchomości przyległej w postaci działki nr 1126/2 o powierzchni 0,0158</w:t>
      </w:r>
      <w:r w:rsidR="00CC6495">
        <w:rPr>
          <w:rFonts w:ascii="Times New Roman" w:hAnsi="Times New Roman" w:cs="Times New Roman"/>
          <w:sz w:val="24"/>
          <w:szCs w:val="24"/>
        </w:rPr>
        <w:t>,</w:t>
      </w:r>
      <w:r w:rsidRPr="00A512B5">
        <w:rPr>
          <w:rFonts w:ascii="Times New Roman" w:hAnsi="Times New Roman" w:cs="Times New Roman"/>
          <w:sz w:val="24"/>
          <w:szCs w:val="24"/>
        </w:rPr>
        <w:t xml:space="preserve"> objętej księgą wieczystą nr KA1B/00003399/7, w celu poprawy zagospodarowania nieruchomości przyległej. Nieruchomość będąca przedmiotem zbycia nie może być zagospodarowana jako odrębna nieruchomość.</w:t>
      </w:r>
    </w:p>
    <w:p w:rsidR="00CE4241" w:rsidRPr="00A512B5" w:rsidRDefault="00CE4241" w:rsidP="00CE424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A51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4241" w:rsidRPr="00A512B5" w:rsidRDefault="00CE4241" w:rsidP="00CE4241">
      <w:pPr>
        <w:jc w:val="center"/>
        <w:rPr>
          <w:b/>
          <w:sz w:val="24"/>
          <w:szCs w:val="24"/>
        </w:rPr>
      </w:pPr>
      <w:r w:rsidRPr="00A512B5">
        <w:rPr>
          <w:b/>
          <w:sz w:val="24"/>
          <w:szCs w:val="24"/>
        </w:rPr>
        <w:t>§ 2</w:t>
      </w:r>
    </w:p>
    <w:p w:rsidR="00CE4241" w:rsidRPr="00A512B5" w:rsidRDefault="00CE4241" w:rsidP="00CE4241">
      <w:pPr>
        <w:rPr>
          <w:sz w:val="24"/>
          <w:szCs w:val="24"/>
        </w:rPr>
      </w:pPr>
      <w:r w:rsidRPr="00A512B5">
        <w:rPr>
          <w:sz w:val="24"/>
          <w:szCs w:val="24"/>
        </w:rPr>
        <w:t>Wykonanie uchwały powierza się Wójtowi Gminy.</w:t>
      </w:r>
    </w:p>
    <w:p w:rsidR="00CE4241" w:rsidRPr="00A512B5" w:rsidRDefault="00CE4241" w:rsidP="00CE4241">
      <w:pPr>
        <w:spacing w:after="200" w:line="276" w:lineRule="auto"/>
        <w:jc w:val="center"/>
        <w:rPr>
          <w:sz w:val="24"/>
          <w:szCs w:val="24"/>
        </w:rPr>
      </w:pPr>
    </w:p>
    <w:p w:rsidR="00CE4241" w:rsidRPr="00A512B5" w:rsidRDefault="00CE4241" w:rsidP="00CE4241">
      <w:pPr>
        <w:jc w:val="center"/>
        <w:rPr>
          <w:b/>
          <w:sz w:val="24"/>
          <w:szCs w:val="24"/>
        </w:rPr>
      </w:pPr>
      <w:r w:rsidRPr="00A512B5">
        <w:rPr>
          <w:b/>
          <w:sz w:val="24"/>
          <w:szCs w:val="24"/>
        </w:rPr>
        <w:t>§ 3</w:t>
      </w:r>
    </w:p>
    <w:p w:rsidR="00CE4241" w:rsidRPr="00A512B5" w:rsidRDefault="00CE4241" w:rsidP="00CE4241">
      <w:pPr>
        <w:rPr>
          <w:sz w:val="24"/>
          <w:szCs w:val="24"/>
        </w:rPr>
      </w:pPr>
      <w:r w:rsidRPr="00A512B5">
        <w:rPr>
          <w:sz w:val="24"/>
          <w:szCs w:val="24"/>
        </w:rPr>
        <w:t>Uchwała wchodzi w życie z dniem podjęcia.</w:t>
      </w:r>
    </w:p>
    <w:p w:rsidR="00CE4241" w:rsidRPr="00A512B5" w:rsidRDefault="00CE4241" w:rsidP="00CE42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93278" w:rsidRDefault="00CE3621" w:rsidP="00A512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3621" w:rsidRPr="00CE3621" w:rsidRDefault="00CE3621" w:rsidP="00A512B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621">
        <w:rPr>
          <w:b/>
          <w:sz w:val="24"/>
          <w:szCs w:val="24"/>
        </w:rPr>
        <w:tab/>
        <w:t>Przewodniczący Rady</w:t>
      </w:r>
    </w:p>
    <w:p w:rsidR="00CE3621" w:rsidRPr="00CE3621" w:rsidRDefault="00CE3621" w:rsidP="00A512B5">
      <w:pPr>
        <w:ind w:firstLine="708"/>
        <w:jc w:val="both"/>
        <w:rPr>
          <w:b/>
          <w:sz w:val="24"/>
          <w:szCs w:val="24"/>
        </w:rPr>
      </w:pPr>
      <w:r w:rsidRPr="00CE3621">
        <w:rPr>
          <w:b/>
          <w:sz w:val="24"/>
          <w:szCs w:val="24"/>
        </w:rPr>
        <w:tab/>
      </w:r>
      <w:r w:rsidRPr="00CE3621">
        <w:rPr>
          <w:b/>
          <w:sz w:val="24"/>
          <w:szCs w:val="24"/>
        </w:rPr>
        <w:tab/>
      </w:r>
      <w:r w:rsidRPr="00CE3621">
        <w:rPr>
          <w:b/>
          <w:sz w:val="24"/>
          <w:szCs w:val="24"/>
        </w:rPr>
        <w:tab/>
      </w:r>
      <w:r w:rsidRPr="00CE3621">
        <w:rPr>
          <w:b/>
          <w:sz w:val="24"/>
          <w:szCs w:val="24"/>
        </w:rPr>
        <w:tab/>
      </w:r>
      <w:r w:rsidRPr="00CE3621">
        <w:rPr>
          <w:b/>
          <w:sz w:val="24"/>
          <w:szCs w:val="24"/>
        </w:rPr>
        <w:tab/>
      </w:r>
      <w:r w:rsidRPr="00CE3621">
        <w:rPr>
          <w:b/>
          <w:sz w:val="24"/>
          <w:szCs w:val="24"/>
        </w:rPr>
        <w:tab/>
      </w:r>
      <w:r w:rsidRPr="00CE3621">
        <w:rPr>
          <w:b/>
          <w:sz w:val="24"/>
          <w:szCs w:val="24"/>
        </w:rPr>
        <w:tab/>
      </w:r>
      <w:r w:rsidRPr="00CE3621">
        <w:rPr>
          <w:b/>
          <w:sz w:val="24"/>
          <w:szCs w:val="24"/>
        </w:rPr>
        <w:tab/>
        <w:t xml:space="preserve">   Katarzyna Cofała</w:t>
      </w:r>
    </w:p>
    <w:sectPr w:rsidR="00CE3621" w:rsidRPr="00CE3621" w:rsidSect="0054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278"/>
    <w:rsid w:val="00042122"/>
    <w:rsid w:val="000529DA"/>
    <w:rsid w:val="00193278"/>
    <w:rsid w:val="001A795B"/>
    <w:rsid w:val="0028747D"/>
    <w:rsid w:val="002C2362"/>
    <w:rsid w:val="003262B0"/>
    <w:rsid w:val="003F53AA"/>
    <w:rsid w:val="005425C2"/>
    <w:rsid w:val="00735C12"/>
    <w:rsid w:val="007C37A5"/>
    <w:rsid w:val="00A32EB7"/>
    <w:rsid w:val="00A512B5"/>
    <w:rsid w:val="00A57D01"/>
    <w:rsid w:val="00C25170"/>
    <w:rsid w:val="00C71E57"/>
    <w:rsid w:val="00CC6495"/>
    <w:rsid w:val="00CE3621"/>
    <w:rsid w:val="00CE4241"/>
    <w:rsid w:val="00CF3F54"/>
    <w:rsid w:val="00E40B67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327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2012-06-01T10:43:00Z</cp:lastPrinted>
  <dcterms:created xsi:type="dcterms:W3CDTF">2012-05-25T07:42:00Z</dcterms:created>
  <dcterms:modified xsi:type="dcterms:W3CDTF">2012-06-12T11:28:00Z</dcterms:modified>
</cp:coreProperties>
</file>